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"/>
        <w:gridCol w:w="1932"/>
        <w:gridCol w:w="2714"/>
        <w:gridCol w:w="2578"/>
        <w:gridCol w:w="2961"/>
      </w:tblGrid>
      <w:tr w:rsidR="00330176" w:rsidRPr="003301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 w:bidi="he-IL"/>
              </w:rPr>
            </w:pPr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 w:bidi="he-IL"/>
              </w:rPr>
              <w:t>Output on V.A.G 1551 printer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</w:pPr>
            <w:proofErr w:type="spellStart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>Possible</w:t>
            </w:r>
            <w:proofErr w:type="spellEnd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>cause</w:t>
            </w:r>
            <w:proofErr w:type="spellEnd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>of</w:t>
            </w:r>
            <w:proofErr w:type="spellEnd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>fault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</w:pPr>
            <w:proofErr w:type="spellStart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>Possible</w:t>
            </w:r>
            <w:proofErr w:type="spellEnd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>effects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</w:pPr>
            <w:proofErr w:type="spellStart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>Fault</w:t>
            </w:r>
            <w:proofErr w:type="spellEnd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he-IL"/>
              </w:rPr>
              <w:t>rectification</w:t>
            </w:r>
            <w:proofErr w:type="spellEnd"/>
          </w:p>
        </w:tc>
      </w:tr>
      <w:tr w:rsidR="00330176" w:rsidRPr="00330176">
        <w:tc>
          <w:tcPr>
            <w:tcW w:w="0" w:type="auto"/>
            <w:gridSpan w:val="2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01165</w:t>
            </w:r>
          </w:p>
        </w:tc>
        <w:tc>
          <w:tcPr>
            <w:tcW w:w="0" w:type="auto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  <w:tc>
          <w:tcPr>
            <w:tcW w:w="0" w:type="auto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</w:tr>
      <w:tr w:rsidR="00330176" w:rsidRPr="00330176">
        <w:tc>
          <w:tcPr>
            <w:tcW w:w="0" w:type="auto"/>
            <w:gridSpan w:val="2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Throttle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control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unit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-J338</w:t>
            </w:r>
          </w:p>
        </w:tc>
        <w:tc>
          <w:tcPr>
            <w:tcW w:w="0" w:type="auto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  <w:tc>
          <w:tcPr>
            <w:tcW w:w="0" w:type="auto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</w:tr>
      <w:tr w:rsidR="00330176" w:rsidRPr="00330176">
        <w:tc>
          <w:tcPr>
            <w:tcW w:w="0" w:type="auto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Control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limit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not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reached</w:t>
            </w:r>
            <w:proofErr w:type="spellEnd"/>
          </w:p>
        </w:tc>
        <w:tc>
          <w:tcPr>
            <w:tcW w:w="0" w:type="auto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</w:pPr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  <w:t>- Throttle valve sticking</w:t>
            </w:r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  <w:br/>
              <w:t>- Actuator mechanics sticking</w:t>
            </w:r>
          </w:p>
        </w:tc>
        <w:tc>
          <w:tcPr>
            <w:tcW w:w="0" w:type="auto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</w:pPr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  <w:t>- Increased idling speed</w:t>
            </w:r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  <w:br/>
              <w:t>- Load change jolt on accelerator release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</w:pPr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  <w:t xml:space="preserve">- Check throttle valve control unit =&gt;Page </w:t>
            </w:r>
            <w:hyperlink r:id="rId5" w:history="1">
              <w:r w:rsidRPr="00330176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val="en-US" w:eastAsia="ru-RU" w:bidi="he-IL"/>
                </w:rPr>
                <w:t>24-57</w:t>
              </w:r>
            </w:hyperlink>
          </w:p>
        </w:tc>
      </w:tr>
      <w:tr w:rsidR="00330176" w:rsidRPr="00330176">
        <w:tc>
          <w:tcPr>
            <w:tcW w:w="0" w:type="auto"/>
            <w:tcBorders>
              <w:lef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Control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limit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exceeded</w:t>
            </w:r>
            <w:proofErr w:type="spellEnd"/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</w:tr>
      <w:tr w:rsidR="00330176" w:rsidRPr="00330176"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</w:pP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Control</w:t>
            </w:r>
            <w:proofErr w:type="spellEnd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 xml:space="preserve"> </w:t>
            </w:r>
            <w:proofErr w:type="spellStart"/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he-IL"/>
              </w:rPr>
              <w:t>difference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</w:pPr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  <w:t>- Open circuit to throttle valve actuator (V60)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:rsidR="00330176" w:rsidRPr="00330176" w:rsidRDefault="00330176" w:rsidP="003301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</w:pPr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  <w:t xml:space="preserve">- Check throttle valve actuator =&gt; Page </w:t>
            </w:r>
            <w:hyperlink r:id="rId6" w:history="1">
              <w:r w:rsidRPr="00330176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val="en-US" w:eastAsia="ru-RU" w:bidi="he-IL"/>
                </w:rPr>
                <w:t>24-65</w:t>
              </w:r>
            </w:hyperlink>
            <w:r w:rsidRPr="00330176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 w:bidi="he-IL"/>
              </w:rPr>
              <w:t>.</w:t>
            </w:r>
          </w:p>
        </w:tc>
      </w:tr>
    </w:tbl>
    <w:p w:rsidR="00333340" w:rsidRPr="00330176" w:rsidRDefault="00333340">
      <w:pPr>
        <w:rPr>
          <w:lang w:val="en-US"/>
        </w:rPr>
      </w:pPr>
      <w:bookmarkStart w:id="0" w:name="_GoBack"/>
      <w:bookmarkEnd w:id="0"/>
    </w:p>
    <w:sectPr w:rsidR="00333340" w:rsidRPr="00330176" w:rsidSect="003F7034">
      <w:pgSz w:w="11909" w:h="16834"/>
      <w:pgMar w:top="851" w:right="851" w:bottom="851" w:left="85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176"/>
    <w:rsid w:val="00330176"/>
    <w:rsid w:val="00333340"/>
    <w:rsid w:val="003F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0176"/>
    <w:rPr>
      <w:color w:val="0000FF"/>
      <w:u w:val="single"/>
    </w:rPr>
  </w:style>
  <w:style w:type="paragraph" w:customStyle="1" w:styleId="nonenone">
    <w:name w:val="nonenone"/>
    <w:basedOn w:val="a"/>
    <w:rsid w:val="003301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 w:bidi="he-IL"/>
    </w:rPr>
  </w:style>
  <w:style w:type="paragraph" w:customStyle="1" w:styleId="nonebold">
    <w:name w:val="nonebold"/>
    <w:basedOn w:val="a"/>
    <w:rsid w:val="0033017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0176"/>
    <w:rPr>
      <w:color w:val="0000FF"/>
      <w:u w:val="single"/>
    </w:rPr>
  </w:style>
  <w:style w:type="paragraph" w:customStyle="1" w:styleId="nonenone">
    <w:name w:val="nonenone"/>
    <w:basedOn w:val="a"/>
    <w:rsid w:val="003301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 w:bidi="he-IL"/>
    </w:rPr>
  </w:style>
  <w:style w:type="paragraph" w:customStyle="1" w:styleId="nonebold">
    <w:name w:val="nonebold"/>
    <w:basedOn w:val="a"/>
    <w:rsid w:val="0033017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vw-wi://ctrl:IDREF=IDAT1VVD" TargetMode="External"/><Relationship Id="rId5" Type="http://schemas.openxmlformats.org/officeDocument/2006/relationships/hyperlink" Target="vw-wi://ctrl:IDREF=IDAXZVV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2012-05-17T19:30:00Z</cp:lastPrinted>
  <dcterms:created xsi:type="dcterms:W3CDTF">2012-05-17T19:30:00Z</dcterms:created>
  <dcterms:modified xsi:type="dcterms:W3CDTF">2012-05-17T19:31:00Z</dcterms:modified>
</cp:coreProperties>
</file>